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CA3" w:rsidRPr="008C49B7" w:rsidRDefault="00661CA3" w:rsidP="00661CA3">
      <w:pPr>
        <w:tabs>
          <w:tab w:val="left" w:pos="142"/>
        </w:tabs>
        <w:ind w:firstLine="709"/>
        <w:rPr>
          <w:sz w:val="28"/>
          <w:szCs w:val="28"/>
        </w:rPr>
      </w:pPr>
    </w:p>
    <w:p w:rsidR="00320A42" w:rsidRPr="00661CA3" w:rsidRDefault="00661CA3" w:rsidP="00661CA3">
      <w:pPr>
        <w:shd w:val="clear" w:color="auto" w:fill="FFFFFF"/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iCs/>
          <w:color w:val="000000"/>
          <w:sz w:val="28"/>
          <w:szCs w:val="28"/>
        </w:rPr>
        <w:tab/>
      </w:r>
      <w:r w:rsidRPr="00661C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У зв'язку з демонтажем рекламних засобів типу «білборд» та залишеними </w:t>
      </w:r>
      <w:r w:rsidRPr="00502941">
        <w:rPr>
          <w:rFonts w:ascii="Times New Roman" w:hAnsi="Times New Roman" w:cs="Times New Roman"/>
          <w:iCs/>
          <w:sz w:val="24"/>
          <w:szCs w:val="24"/>
        </w:rPr>
        <w:t>елементами благоустрою (бетонні блоки),</w:t>
      </w:r>
      <w:r w:rsidR="00855DDB" w:rsidRPr="00502941">
        <w:rPr>
          <w:rFonts w:ascii="Times New Roman" w:hAnsi="Times New Roman" w:cs="Times New Roman"/>
          <w:iCs/>
          <w:sz w:val="24"/>
          <w:szCs w:val="24"/>
        </w:rPr>
        <w:t xml:space="preserve"> що були розташовані </w:t>
      </w:r>
      <w:r w:rsidR="00855DDB" w:rsidRPr="00502941">
        <w:rPr>
          <w:rFonts w:ascii="Times New Roman" w:hAnsi="Times New Roman" w:cs="Times New Roman"/>
          <w:sz w:val="24"/>
          <w:szCs w:val="24"/>
          <w:shd w:val="clear" w:color="auto" w:fill="FFFFFF"/>
        </w:rPr>
        <w:t>за адресою: м.Кривий Ріг, пр.</w:t>
      </w:r>
      <w:r w:rsidR="003E35EA" w:rsidRPr="005029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200-річчя Кривого Рогу, перехрестя вул.Ракітіна-вул.Симбірцева,</w:t>
      </w:r>
      <w:r w:rsidRPr="00502941">
        <w:rPr>
          <w:rFonts w:ascii="Times New Roman" w:hAnsi="Times New Roman" w:cs="Times New Roman"/>
          <w:iCs/>
          <w:sz w:val="24"/>
          <w:szCs w:val="24"/>
        </w:rPr>
        <w:t xml:space="preserve"> з метою відновлення</w:t>
      </w:r>
      <w:r w:rsidRPr="00661C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об’єкта благоустрою</w:t>
      </w:r>
      <w:r w:rsidR="00855DD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та</w:t>
      </w:r>
      <w:r w:rsidRPr="00661C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керуючись п.п. 1.2, 2.1, 2.6, 2.7 Регламенту дій щодо поводження з елементами благоустрою, іншими об’єктами, розміщеними з порушенням вимог ЗУ</w:t>
      </w:r>
      <w:r w:rsidR="00855DD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661CA3">
        <w:rPr>
          <w:rFonts w:ascii="Times New Roman" w:hAnsi="Times New Roman" w:cs="Times New Roman"/>
          <w:iCs/>
          <w:color w:val="000000"/>
          <w:sz w:val="24"/>
          <w:szCs w:val="24"/>
        </w:rPr>
        <w:t>«Про благоустрій населених пунктів», державних стандартів, норм і правил, затвердженого рішенням Криворізької міської ради від 13.11.2018 № 525</w:t>
      </w:r>
      <w:r w:rsidR="00E3079A" w:rsidRPr="00661C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</w:t>
      </w:r>
      <w:r w:rsidR="000B657A" w:rsidRPr="00661CA3">
        <w:rPr>
          <w:rFonts w:ascii="Times New Roman" w:hAnsi="Times New Roman" w:cs="Times New Roman"/>
          <w:iCs/>
          <w:color w:val="000000"/>
          <w:sz w:val="24"/>
          <w:szCs w:val="24"/>
        </w:rPr>
        <w:t>інспекцією з</w:t>
      </w:r>
      <w:r w:rsidR="00DE65C7" w:rsidRPr="00661C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благ</w:t>
      </w:r>
      <w:r w:rsidR="000B657A" w:rsidRPr="00661CA3">
        <w:rPr>
          <w:rFonts w:ascii="Times New Roman" w:hAnsi="Times New Roman" w:cs="Times New Roman"/>
          <w:iCs/>
          <w:color w:val="000000"/>
          <w:sz w:val="24"/>
          <w:szCs w:val="24"/>
        </w:rPr>
        <w:t>оустрою</w:t>
      </w:r>
      <w:r w:rsidR="00755B73" w:rsidRPr="00661C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="00364C8A">
        <w:rPr>
          <w:rFonts w:ascii="Times New Roman" w:hAnsi="Times New Roman" w:cs="Times New Roman"/>
          <w:iCs/>
          <w:sz w:val="24"/>
          <w:szCs w:val="24"/>
        </w:rPr>
        <w:t>25</w:t>
      </w:r>
      <w:r>
        <w:rPr>
          <w:rFonts w:ascii="Times New Roman" w:hAnsi="Times New Roman" w:cs="Times New Roman"/>
          <w:iCs/>
          <w:sz w:val="24"/>
          <w:szCs w:val="24"/>
        </w:rPr>
        <w:t>.0</w:t>
      </w:r>
      <w:r w:rsidR="00755B73" w:rsidRPr="00661CA3">
        <w:rPr>
          <w:rFonts w:ascii="Times New Roman" w:hAnsi="Times New Roman" w:cs="Times New Roman"/>
          <w:iCs/>
          <w:sz w:val="24"/>
          <w:szCs w:val="24"/>
        </w:rPr>
        <w:t>2</w:t>
      </w:r>
      <w:r>
        <w:rPr>
          <w:rFonts w:ascii="Times New Roman" w:hAnsi="Times New Roman" w:cs="Times New Roman"/>
          <w:iCs/>
          <w:sz w:val="24"/>
          <w:szCs w:val="24"/>
        </w:rPr>
        <w:t>.2020</w:t>
      </w:r>
      <w:r w:rsidR="00755B73" w:rsidRPr="00661CA3">
        <w:rPr>
          <w:rFonts w:ascii="Times New Roman" w:hAnsi="Times New Roman" w:cs="Times New Roman"/>
          <w:iCs/>
          <w:sz w:val="24"/>
          <w:szCs w:val="24"/>
        </w:rPr>
        <w:t xml:space="preserve"> року </w:t>
      </w:r>
      <w:r w:rsidR="00855DDB">
        <w:rPr>
          <w:rFonts w:ascii="Times New Roman" w:hAnsi="Times New Roman" w:cs="Times New Roman"/>
          <w:iCs/>
          <w:sz w:val="24"/>
          <w:szCs w:val="24"/>
        </w:rPr>
        <w:t xml:space="preserve"> було проведено </w:t>
      </w:r>
      <w:r w:rsidR="00755B73" w:rsidRPr="00661CA3">
        <w:rPr>
          <w:rFonts w:ascii="Times New Roman" w:hAnsi="Times New Roman" w:cs="Times New Roman"/>
          <w:iCs/>
          <w:color w:val="000000"/>
          <w:sz w:val="24"/>
          <w:szCs w:val="24"/>
        </w:rPr>
        <w:t>демонт</w:t>
      </w:r>
      <w:r w:rsidR="00855DDB">
        <w:rPr>
          <w:rFonts w:ascii="Times New Roman" w:hAnsi="Times New Roman" w:cs="Times New Roman"/>
          <w:iCs/>
          <w:color w:val="000000"/>
          <w:sz w:val="24"/>
          <w:szCs w:val="24"/>
        </w:rPr>
        <w:t>аж</w:t>
      </w:r>
      <w:r w:rsidR="00DE65C7" w:rsidRPr="00661C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вищевказан</w:t>
      </w:r>
      <w:r w:rsidR="00855DDB">
        <w:rPr>
          <w:rFonts w:ascii="Times New Roman" w:hAnsi="Times New Roman" w:cs="Times New Roman"/>
          <w:iCs/>
          <w:color w:val="000000"/>
          <w:sz w:val="24"/>
          <w:szCs w:val="24"/>
        </w:rPr>
        <w:t>их</w:t>
      </w:r>
      <w:r w:rsidR="00755B73" w:rsidRPr="00661C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елемент</w:t>
      </w:r>
      <w:r w:rsidR="00855DDB">
        <w:rPr>
          <w:rFonts w:ascii="Times New Roman" w:hAnsi="Times New Roman" w:cs="Times New Roman"/>
          <w:iCs/>
          <w:color w:val="000000"/>
          <w:sz w:val="24"/>
          <w:szCs w:val="24"/>
        </w:rPr>
        <w:t>ів</w:t>
      </w:r>
      <w:r w:rsidR="003F1831" w:rsidRPr="00661C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="00DE65C7" w:rsidRPr="00661C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та </w:t>
      </w:r>
      <w:r w:rsidR="00DE65C7" w:rsidRPr="00661CA3">
        <w:rPr>
          <w:rFonts w:ascii="Times New Roman" w:hAnsi="Times New Roman" w:cs="Times New Roman"/>
          <w:color w:val="000000"/>
          <w:sz w:val="24"/>
          <w:szCs w:val="24"/>
        </w:rPr>
        <w:t>переміщен</w:t>
      </w:r>
      <w:r w:rsidR="000B657A" w:rsidRPr="00661CA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55DDB">
        <w:rPr>
          <w:rFonts w:ascii="Times New Roman" w:hAnsi="Times New Roman" w:cs="Times New Roman"/>
          <w:color w:val="000000"/>
          <w:sz w:val="24"/>
          <w:szCs w:val="24"/>
        </w:rPr>
        <w:t xml:space="preserve"> їх</w:t>
      </w:r>
      <w:r w:rsidR="00DE65C7" w:rsidRPr="00661C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1BED" w:rsidRPr="00661CA3">
        <w:rPr>
          <w:rFonts w:ascii="Times New Roman" w:hAnsi="Times New Roman" w:cs="Times New Roman"/>
          <w:color w:val="000000"/>
          <w:sz w:val="24"/>
          <w:szCs w:val="24"/>
        </w:rPr>
        <w:t>на територію КП «Парковка та реклама»</w:t>
      </w:r>
      <w:r w:rsidR="0084049F" w:rsidRPr="00661C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5B73" w:rsidRPr="00661CA3">
        <w:rPr>
          <w:rFonts w:ascii="Times New Roman" w:hAnsi="Times New Roman" w:cs="Times New Roman"/>
          <w:color w:val="000000"/>
          <w:sz w:val="24"/>
          <w:szCs w:val="24"/>
        </w:rPr>
        <w:t>КМР</w:t>
      </w:r>
      <w:r w:rsidR="008F1BED" w:rsidRPr="00661CA3">
        <w:rPr>
          <w:rFonts w:ascii="Times New Roman" w:hAnsi="Times New Roman" w:cs="Times New Roman"/>
          <w:color w:val="000000"/>
          <w:sz w:val="24"/>
          <w:szCs w:val="24"/>
        </w:rPr>
        <w:t xml:space="preserve">  за адресою: м.Кривий Ріг, майдан Праці,1.</w:t>
      </w:r>
    </w:p>
    <w:p w:rsidR="002B6BE7" w:rsidRPr="008F1BED" w:rsidRDefault="00755B73" w:rsidP="00320A42">
      <w:pPr>
        <w:pStyle w:val="a3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Власники</w:t>
      </w:r>
      <w:r w:rsidR="00FF64CE">
        <w:rPr>
          <w:color w:val="000000"/>
        </w:rPr>
        <w:t xml:space="preserve"> можуть повернути </w:t>
      </w:r>
      <w:r>
        <w:rPr>
          <w:color w:val="000000"/>
        </w:rPr>
        <w:t>вказаний</w:t>
      </w:r>
      <w:r w:rsidR="00D64830">
        <w:rPr>
          <w:color w:val="000000"/>
        </w:rPr>
        <w:t xml:space="preserve"> </w:t>
      </w:r>
      <w:r>
        <w:rPr>
          <w:color w:val="000000"/>
        </w:rPr>
        <w:t>елемент</w:t>
      </w:r>
      <w:r w:rsidR="00FF64CE">
        <w:rPr>
          <w:color w:val="000000"/>
        </w:rPr>
        <w:t xml:space="preserve"> за умови</w:t>
      </w:r>
      <w:r w:rsidR="002B6BE7">
        <w:rPr>
          <w:color w:val="000000"/>
        </w:rPr>
        <w:t xml:space="preserve"> надання: документів, що посвідчують особу, документів та/або інших доказів, що підтверджують </w:t>
      </w:r>
      <w:r w:rsidR="00524A78">
        <w:rPr>
          <w:color w:val="000000"/>
        </w:rPr>
        <w:t xml:space="preserve">право власності на </w:t>
      </w:r>
      <w:r>
        <w:rPr>
          <w:color w:val="000000"/>
        </w:rPr>
        <w:t>елемент</w:t>
      </w:r>
      <w:r w:rsidR="002B6BE7">
        <w:rPr>
          <w:color w:val="000000"/>
        </w:rPr>
        <w:t>.</w:t>
      </w:r>
      <w:bookmarkStart w:id="0" w:name="_GoBack"/>
      <w:bookmarkEnd w:id="0"/>
    </w:p>
    <w:p w:rsidR="00320A42" w:rsidRPr="003E35EA" w:rsidRDefault="00320A42" w:rsidP="00320A42">
      <w:pPr>
        <w:pStyle w:val="a3"/>
        <w:spacing w:before="0" w:beforeAutospacing="0" w:after="0" w:afterAutospacing="0"/>
        <w:jc w:val="center"/>
        <w:textAlignment w:val="baseline"/>
        <w:rPr>
          <w:color w:val="000000"/>
          <w:lang w:val="ru-RU"/>
        </w:rPr>
      </w:pPr>
    </w:p>
    <w:p w:rsidR="00E752F9" w:rsidRPr="008F1BED" w:rsidRDefault="00E752F9">
      <w:pPr>
        <w:rPr>
          <w:rFonts w:ascii="Times New Roman" w:hAnsi="Times New Roman" w:cs="Times New Roman"/>
          <w:sz w:val="24"/>
          <w:szCs w:val="24"/>
        </w:rPr>
      </w:pPr>
    </w:p>
    <w:p w:rsidR="008F1BED" w:rsidRPr="008F1BED" w:rsidRDefault="003F18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Фото додається: 1</w:t>
      </w:r>
      <w:r w:rsidR="008F1BED" w:rsidRPr="008F1BED">
        <w:rPr>
          <w:rFonts w:ascii="Times New Roman" w:hAnsi="Times New Roman" w:cs="Times New Roman"/>
          <w:sz w:val="24"/>
          <w:szCs w:val="24"/>
        </w:rPr>
        <w:t xml:space="preserve"> арк. в 1 прим.</w:t>
      </w:r>
    </w:p>
    <w:sectPr w:rsidR="008F1BED" w:rsidRPr="008F1BED" w:rsidSect="0073227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20A42"/>
    <w:rsid w:val="00065CD6"/>
    <w:rsid w:val="000B657A"/>
    <w:rsid w:val="0011221E"/>
    <w:rsid w:val="00226835"/>
    <w:rsid w:val="00233C3D"/>
    <w:rsid w:val="00241D3E"/>
    <w:rsid w:val="00273094"/>
    <w:rsid w:val="002B6BE7"/>
    <w:rsid w:val="002B768A"/>
    <w:rsid w:val="00320A42"/>
    <w:rsid w:val="00364C8A"/>
    <w:rsid w:val="00386BE4"/>
    <w:rsid w:val="003A0A96"/>
    <w:rsid w:val="003E35EA"/>
    <w:rsid w:val="003F1831"/>
    <w:rsid w:val="00450029"/>
    <w:rsid w:val="00502941"/>
    <w:rsid w:val="00524A78"/>
    <w:rsid w:val="005B0777"/>
    <w:rsid w:val="005B4FD8"/>
    <w:rsid w:val="005F4C99"/>
    <w:rsid w:val="00621A66"/>
    <w:rsid w:val="00626D90"/>
    <w:rsid w:val="00661CA3"/>
    <w:rsid w:val="006923D7"/>
    <w:rsid w:val="006F0071"/>
    <w:rsid w:val="006F2CCB"/>
    <w:rsid w:val="007000D0"/>
    <w:rsid w:val="00732276"/>
    <w:rsid w:val="00755B73"/>
    <w:rsid w:val="0084049F"/>
    <w:rsid w:val="00855DDB"/>
    <w:rsid w:val="008F1BED"/>
    <w:rsid w:val="00AB38D0"/>
    <w:rsid w:val="00AE30E3"/>
    <w:rsid w:val="00BD5B19"/>
    <w:rsid w:val="00C24757"/>
    <w:rsid w:val="00CB7CC7"/>
    <w:rsid w:val="00D32E85"/>
    <w:rsid w:val="00D64830"/>
    <w:rsid w:val="00DA37AA"/>
    <w:rsid w:val="00DE65C7"/>
    <w:rsid w:val="00E3079A"/>
    <w:rsid w:val="00E66B26"/>
    <w:rsid w:val="00E752F9"/>
    <w:rsid w:val="00ED642D"/>
    <w:rsid w:val="00FF64CE"/>
    <w:rsid w:val="00FF7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0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20A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608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blag3</dc:creator>
  <cp:keywords/>
  <dc:description/>
  <cp:lastModifiedBy>blag11</cp:lastModifiedBy>
  <cp:revision>24</cp:revision>
  <cp:lastPrinted>2020-02-25T13:37:00Z</cp:lastPrinted>
  <dcterms:created xsi:type="dcterms:W3CDTF">2019-03-13T11:03:00Z</dcterms:created>
  <dcterms:modified xsi:type="dcterms:W3CDTF">2020-02-27T07:07:00Z</dcterms:modified>
</cp:coreProperties>
</file>